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84C" w:rsidRPr="00C67905" w:rsidRDefault="00B3784C">
      <w:pPr>
        <w:spacing w:after="0"/>
        <w:ind w:left="120"/>
        <w:rPr>
          <w:lang w:val="ru-RU"/>
        </w:rPr>
      </w:pPr>
      <w:bookmarkStart w:id="0" w:name="block-3544401"/>
    </w:p>
    <w:p w:rsidR="00B3784C" w:rsidRPr="00C67905" w:rsidRDefault="00187CB4">
      <w:pPr>
        <w:rPr>
          <w:lang w:val="ru-RU"/>
        </w:rPr>
        <w:sectPr w:rsidR="00B3784C" w:rsidRPr="00C67905">
          <w:pgSz w:w="11906" w:h="16383"/>
          <w:pgMar w:top="1134" w:right="850" w:bottom="1134" w:left="1701" w:header="720" w:footer="720" w:gutter="0"/>
          <w:cols w:space="720"/>
        </w:sectPr>
      </w:pPr>
      <w:r w:rsidRPr="00187CB4">
        <w:rPr>
          <w:noProof/>
          <w:lang w:val="ru-RU"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Зав 2\Desktop\8-9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 2\Desktop\8-9 классы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B3784C" w:rsidRPr="00C67905" w:rsidRDefault="00C67905">
      <w:pPr>
        <w:spacing w:after="0" w:line="264" w:lineRule="auto"/>
        <w:ind w:left="120"/>
        <w:jc w:val="both"/>
        <w:rPr>
          <w:lang w:val="ru-RU"/>
        </w:rPr>
      </w:pPr>
      <w:bookmarkStart w:id="2" w:name="block-3544402"/>
      <w:bookmarkEnd w:id="0"/>
      <w:r w:rsidRPr="00C6790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3784C" w:rsidRPr="00C67905" w:rsidRDefault="00C67905">
      <w:pPr>
        <w:spacing w:after="0" w:line="264" w:lineRule="auto"/>
        <w:ind w:left="12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​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естественно­-научной грамотности обучающихся;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естественно-­научным знаниям, к природе, к человеку, вносит свой вклад в экологическое образование обучающихся.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Курс химии на уровне основного общего образования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Calibri" w:hAnsi="Calibri"/>
          <w:color w:val="000000"/>
          <w:sz w:val="28"/>
          <w:lang w:val="ru-RU"/>
        </w:rPr>
        <w:t>–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атомно­-молекулярного учения как основы всего естествознания;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Calibri" w:hAnsi="Calibri"/>
          <w:color w:val="000000"/>
          <w:sz w:val="28"/>
          <w:lang w:val="ru-RU"/>
        </w:rPr>
        <w:t>–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Calibri" w:hAnsi="Calibri"/>
          <w:color w:val="000000"/>
          <w:sz w:val="28"/>
          <w:lang w:val="ru-RU"/>
        </w:rPr>
        <w:t>–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Calibri" w:hAnsi="Calibri"/>
          <w:color w:val="000000"/>
          <w:sz w:val="28"/>
          <w:lang w:val="ru-RU"/>
        </w:rPr>
        <w:t>–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B3784C" w:rsidRPr="00187CB4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</w:t>
      </w:r>
      <w:r w:rsidRPr="00187CB4">
        <w:rPr>
          <w:rFonts w:ascii="Times New Roman" w:hAnsi="Times New Roman"/>
          <w:color w:val="000000"/>
          <w:sz w:val="28"/>
          <w:lang w:val="ru-RU"/>
        </w:rPr>
        <w:t>5–7 классы» и «Физика. 7 класс».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приобщении к </w:t>
      </w: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При изучении химии на уровне основного общего образования важное значение приобрели такие цели, как: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Calibri" w:hAnsi="Calibri"/>
          <w:color w:val="000000"/>
          <w:sz w:val="28"/>
          <w:lang w:val="ru-RU"/>
        </w:rPr>
        <w:t>–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Calibri" w:hAnsi="Calibri"/>
          <w:color w:val="000000"/>
          <w:sz w:val="28"/>
          <w:lang w:val="ru-RU"/>
        </w:rPr>
        <w:t>–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Calibri" w:hAnsi="Calibri"/>
          <w:color w:val="000000"/>
          <w:sz w:val="28"/>
          <w:lang w:val="ru-RU"/>
        </w:rPr>
        <w:t>–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Calibri" w:hAnsi="Calibri"/>
          <w:color w:val="000000"/>
          <w:sz w:val="28"/>
          <w:lang w:val="ru-RU"/>
        </w:rPr>
        <w:t>–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Calibri" w:hAnsi="Calibri"/>
          <w:color w:val="000000"/>
          <w:sz w:val="28"/>
          <w:lang w:val="ru-RU"/>
        </w:rPr>
        <w:t>–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Calibri" w:hAnsi="Calibri"/>
          <w:color w:val="333333"/>
          <w:sz w:val="28"/>
          <w:lang w:val="ru-RU"/>
        </w:rPr>
        <w:t>–</w:t>
      </w:r>
      <w:r w:rsidRPr="00C67905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C67905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​‌</w:t>
      </w:r>
      <w:bookmarkStart w:id="3" w:name="9012e5c9-2e66-40e9-9799-caf6f2595164"/>
      <w:r w:rsidRPr="00C67905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</w:t>
      </w:r>
      <w:proofErr w:type="gramStart"/>
      <w:r w:rsidRPr="00C67905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C67905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C67905">
        <w:rPr>
          <w:rFonts w:ascii="Times New Roman" w:hAnsi="Times New Roman"/>
          <w:color w:val="000000"/>
          <w:sz w:val="28"/>
          <w:lang w:val="ru-RU"/>
        </w:rPr>
        <w:t>‌</w:t>
      </w:r>
    </w:p>
    <w:p w:rsidR="00B3784C" w:rsidRPr="00C67905" w:rsidRDefault="00C67905">
      <w:pPr>
        <w:spacing w:after="0" w:line="264" w:lineRule="auto"/>
        <w:ind w:left="12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​</w:t>
      </w:r>
    </w:p>
    <w:p w:rsidR="00B3784C" w:rsidRPr="00C67905" w:rsidRDefault="00C67905">
      <w:pPr>
        <w:spacing w:after="0" w:line="264" w:lineRule="auto"/>
        <w:ind w:left="12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‌</w:t>
      </w:r>
    </w:p>
    <w:p w:rsidR="00B3784C" w:rsidRPr="00C67905" w:rsidRDefault="00B3784C">
      <w:pPr>
        <w:rPr>
          <w:lang w:val="ru-RU"/>
        </w:rPr>
        <w:sectPr w:rsidR="00B3784C" w:rsidRPr="00C67905">
          <w:pgSz w:w="11906" w:h="16383"/>
          <w:pgMar w:top="1134" w:right="850" w:bottom="1134" w:left="1701" w:header="720" w:footer="720" w:gutter="0"/>
          <w:cols w:space="720"/>
        </w:sectPr>
      </w:pPr>
    </w:p>
    <w:p w:rsidR="00B3784C" w:rsidRPr="00C67905" w:rsidRDefault="00C67905">
      <w:pPr>
        <w:spacing w:after="0" w:line="264" w:lineRule="auto"/>
        <w:ind w:left="120"/>
        <w:jc w:val="both"/>
        <w:rPr>
          <w:lang w:val="ru-RU"/>
        </w:rPr>
      </w:pPr>
      <w:bookmarkStart w:id="4" w:name="block-3544403"/>
      <w:bookmarkEnd w:id="2"/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B3784C" w:rsidRPr="00C67905" w:rsidRDefault="00C67905">
      <w:pPr>
        <w:spacing w:after="0" w:line="264" w:lineRule="auto"/>
        <w:ind w:left="12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​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</w:t>
      </w:r>
      <w:r w:rsidRPr="00187CB4">
        <w:rPr>
          <w:rFonts w:ascii="Times New Roman" w:hAnsi="Times New Roman"/>
          <w:color w:val="000000"/>
          <w:sz w:val="28"/>
          <w:lang w:val="ru-RU"/>
        </w:rPr>
        <w:t xml:space="preserve">Моль. Молярная масса. 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Взаимосвязь количества, массы и числа структурных единиц вещества. Расчёты по формулам химических соединений.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C67905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C67905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>).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</w:t>
      </w:r>
      <w:r w:rsidRPr="00187CB4">
        <w:rPr>
          <w:rFonts w:ascii="Times New Roman" w:hAnsi="Times New Roman"/>
          <w:color w:val="000000"/>
          <w:sz w:val="28"/>
          <w:lang w:val="ru-RU"/>
        </w:rPr>
        <w:t xml:space="preserve">Оксиды. Применение кислорода. </w:t>
      </w:r>
      <w:r w:rsidRPr="00C67905">
        <w:rPr>
          <w:rFonts w:ascii="Times New Roman" w:hAnsi="Times New Roman"/>
          <w:color w:val="000000"/>
          <w:sz w:val="28"/>
          <w:lang w:val="ru-RU"/>
        </w:rPr>
        <w:t>Способы 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</w:t>
      </w:r>
      <w:r w:rsidRPr="00187CB4">
        <w:rPr>
          <w:rFonts w:ascii="Times New Roman" w:hAnsi="Times New Roman"/>
          <w:color w:val="000000"/>
          <w:sz w:val="28"/>
          <w:lang w:val="ru-RU"/>
        </w:rPr>
        <w:t xml:space="preserve">Основания. Роль растворов в природе и в жизни человека. </w:t>
      </w:r>
      <w:r w:rsidRPr="00C67905">
        <w:rPr>
          <w:rFonts w:ascii="Times New Roman" w:hAnsi="Times New Roman"/>
          <w:color w:val="000000"/>
          <w:sz w:val="28"/>
          <w:lang w:val="ru-RU"/>
        </w:rPr>
        <w:t>Круговорот воды в природе. Загрязнение природных вод. Охрана и очистка природных вод.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</w:t>
      </w: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>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C67905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 xml:space="preserve">Периодический закон и Периодическая система химических элементов Д. И. Менделеева. Строение атомов. Химическая связь. </w:t>
      </w:r>
      <w:proofErr w:type="spellStart"/>
      <w:r w:rsidRPr="00C67905">
        <w:rPr>
          <w:rFonts w:ascii="Times New Roman" w:hAnsi="Times New Roman"/>
          <w:b/>
          <w:color w:val="000000"/>
          <w:sz w:val="28"/>
          <w:lang w:val="ru-RU"/>
        </w:rPr>
        <w:t>Окислительно</w:t>
      </w:r>
      <w:proofErr w:type="spellEnd"/>
      <w:r w:rsidRPr="00C67905">
        <w:rPr>
          <w:rFonts w:ascii="Times New Roman" w:hAnsi="Times New Roman"/>
          <w:b/>
          <w:color w:val="000000"/>
          <w:sz w:val="28"/>
          <w:lang w:val="ru-RU"/>
        </w:rPr>
        <w:t>-восстановительные реакции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Химическая связь. Ковалентная (полярная и неполярная) связь.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 химических элементов. Ионная связь.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Степень окисления.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>­-восстановительные реакции. Процессы окисления и восстановления. Окислители и восстановители.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67905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C67905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8 классе осуществляется через использование как общих естественно-­научных понятий, так и понятий, являющихся системными для отдельных предметов естественно­-научного цикла.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>Общие естественно-­научные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-восстановительные реакции, электронный баланс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-восстановительной реакции. Составление уравнений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>­-восстановительных реакций с использованием метода электронного баланса.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Теория электролитической диссоциации. Электролиты и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187CB4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187CB4">
        <w:rPr>
          <w:rFonts w:ascii="Times New Roman" w:hAnsi="Times New Roman"/>
          <w:color w:val="000000"/>
          <w:sz w:val="28"/>
          <w:lang w:val="ru-RU"/>
        </w:rPr>
        <w:t xml:space="preserve">. Соляная кислота, химические свойства, получение, применение. 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Действие хлора и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хлороводорода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 на организм человека. Важнейшие хлориды и их нахождение в природе.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VI</w:t>
      </w:r>
      <w:r w:rsidRPr="00C67905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</w:t>
      </w:r>
      <w:r w:rsidRPr="00C67905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C67905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IV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</w:t>
      </w:r>
      <w:r w:rsidRPr="00187CB4">
        <w:rPr>
          <w:rFonts w:ascii="Times New Roman" w:hAnsi="Times New Roman"/>
          <w:color w:val="000000"/>
          <w:sz w:val="28"/>
          <w:lang w:val="ru-RU"/>
        </w:rPr>
        <w:t xml:space="preserve">Адсорбция. Круговорот углерода в природе. </w:t>
      </w:r>
      <w:r w:rsidRPr="00C67905">
        <w:rPr>
          <w:rFonts w:ascii="Times New Roman" w:hAnsi="Times New Roman"/>
          <w:color w:val="000000"/>
          <w:sz w:val="28"/>
          <w:lang w:val="ru-RU"/>
        </w:rPr>
        <w:t>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C67905">
        <w:rPr>
          <w:rFonts w:ascii="Times New Roman" w:hAnsi="Times New Roman"/>
          <w:color w:val="000000"/>
          <w:sz w:val="28"/>
          <w:lang w:val="ru-RU"/>
        </w:rPr>
        <w:t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C67905">
        <w:rPr>
          <w:rFonts w:ascii="Times New Roman" w:hAnsi="Times New Roman"/>
          <w:color w:val="000000"/>
          <w:sz w:val="28"/>
          <w:lang w:val="ru-RU"/>
        </w:rPr>
        <w:t>) и кремниевой кислоте. Силикаты, их использование в быту, в промышленности. Важнейшие 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изучение образцов неорганических веществ, свойств соляной кислоты, проведение качественных реакций на хлорид-ионы и наблюдение признаков </w:t>
      </w: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>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гидроксиды натрия и калия. Применение щелочных металлов и их соединений.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</w:t>
      </w: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>кальция. Важнейшие соединения кальция (оксид, гидроксид, соли). Жёсткость воды и способы её устранения.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C67905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C67905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C67905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C67905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C67905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67905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C67905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естественно­-научного цикла.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B3784C" w:rsidRPr="00C67905" w:rsidRDefault="00B3784C">
      <w:pPr>
        <w:rPr>
          <w:lang w:val="ru-RU"/>
        </w:rPr>
        <w:sectPr w:rsidR="00B3784C" w:rsidRPr="00C67905">
          <w:pgSz w:w="11906" w:h="16383"/>
          <w:pgMar w:top="1134" w:right="850" w:bottom="1134" w:left="1701" w:header="720" w:footer="720" w:gutter="0"/>
          <w:cols w:space="720"/>
        </w:sectPr>
      </w:pPr>
    </w:p>
    <w:p w:rsidR="00B3784C" w:rsidRPr="00C67905" w:rsidRDefault="00C67905">
      <w:pPr>
        <w:spacing w:after="0" w:line="264" w:lineRule="auto"/>
        <w:ind w:left="120"/>
        <w:jc w:val="both"/>
        <w:rPr>
          <w:lang w:val="ru-RU"/>
        </w:rPr>
      </w:pPr>
      <w:bookmarkStart w:id="5" w:name="block-3544405"/>
      <w:bookmarkEnd w:id="4"/>
      <w:r w:rsidRPr="00C6790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B3784C" w:rsidRPr="00C67905" w:rsidRDefault="00B3784C">
      <w:pPr>
        <w:spacing w:after="0" w:line="264" w:lineRule="auto"/>
        <w:ind w:left="120"/>
        <w:jc w:val="both"/>
        <w:rPr>
          <w:lang w:val="ru-RU"/>
        </w:rPr>
      </w:pP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C67905">
        <w:rPr>
          <w:rFonts w:ascii="Times New Roman" w:hAnsi="Times New Roman"/>
          <w:color w:val="000000"/>
          <w:sz w:val="28"/>
          <w:lang w:val="ru-RU"/>
        </w:rPr>
        <w:t>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C67905">
        <w:rPr>
          <w:rFonts w:ascii="Times New Roman" w:hAnsi="Times New Roman"/>
          <w:color w:val="000000"/>
          <w:sz w:val="28"/>
          <w:lang w:val="ru-RU"/>
        </w:rPr>
        <w:t>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bookmarkStart w:id="6" w:name="_Toc138318759"/>
      <w:bookmarkEnd w:id="6"/>
      <w:r w:rsidRPr="00C67905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C67905">
        <w:rPr>
          <w:rFonts w:ascii="Times New Roman" w:hAnsi="Times New Roman"/>
          <w:color w:val="000000"/>
          <w:sz w:val="28"/>
          <w:lang w:val="ru-RU"/>
        </w:rPr>
        <w:t>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В составе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умение применять в процессе познания понятия (предметные и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C67905">
        <w:rPr>
          <w:rFonts w:ascii="Times New Roman" w:hAnsi="Times New Roman"/>
          <w:color w:val="000000"/>
          <w:sz w:val="28"/>
          <w:lang w:val="ru-RU"/>
        </w:rPr>
        <w:t>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7" w:name="_Toc138318760"/>
      <w:bookmarkStart w:id="8" w:name="_Toc134720971"/>
      <w:bookmarkEnd w:id="7"/>
      <w:bookmarkEnd w:id="8"/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B3784C" w:rsidRPr="00C67905" w:rsidRDefault="00C679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:rsidR="00B3784C" w:rsidRPr="00C67905" w:rsidRDefault="00C679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B3784C" w:rsidRPr="00C67905" w:rsidRDefault="00C679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B3784C" w:rsidRPr="00C67905" w:rsidRDefault="00C679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B3784C" w:rsidRPr="00C67905" w:rsidRDefault="00C679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атомно­-молекулярного учения, закона Авогадро;</w:t>
      </w:r>
    </w:p>
    <w:p w:rsidR="00B3784C" w:rsidRPr="00C67905" w:rsidRDefault="00C679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</w:p>
    <w:p w:rsidR="00B3784C" w:rsidRPr="00C67905" w:rsidRDefault="00C679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B3784C" w:rsidRPr="00C67905" w:rsidRDefault="00C679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B3784C" w:rsidRPr="00C67905" w:rsidRDefault="00C679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B3784C" w:rsidRPr="00C67905" w:rsidRDefault="00C679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B3784C" w:rsidRPr="00C67905" w:rsidRDefault="00C679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B3784C" w:rsidRPr="00C67905" w:rsidRDefault="00C6790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:rsidR="00B3784C" w:rsidRPr="00C67905" w:rsidRDefault="00C67905">
      <w:pPr>
        <w:spacing w:after="0" w:line="264" w:lineRule="auto"/>
        <w:ind w:firstLine="600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67905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C67905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необратимые реакции,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>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C67905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раскрывать сущность </w:t>
      </w:r>
      <w:proofErr w:type="spellStart"/>
      <w:r w:rsidRPr="00C67905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C67905">
        <w:rPr>
          <w:rFonts w:ascii="Times New Roman" w:hAnsi="Times New Roman"/>
          <w:color w:val="000000"/>
          <w:sz w:val="28"/>
          <w:lang w:val="ru-RU"/>
        </w:rPr>
        <w:t>-восстановительных реакций посредством составления электронного баланса этих реакций;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 xml:space="preserve">проводить реакции, подтверждающие качественный состав различных веществ: распознавать опытным </w:t>
      </w:r>
      <w:proofErr w:type="gramStart"/>
      <w:r w:rsidRPr="00C67905">
        <w:rPr>
          <w:rFonts w:ascii="Times New Roman" w:hAnsi="Times New Roman"/>
          <w:color w:val="000000"/>
          <w:sz w:val="28"/>
          <w:lang w:val="ru-RU"/>
        </w:rPr>
        <w:t>путём хлорид</w:t>
      </w:r>
      <w:proofErr w:type="gramEnd"/>
      <w:r w:rsidRPr="00C67905">
        <w:rPr>
          <w:rFonts w:ascii="Times New Roman" w:hAnsi="Times New Roman"/>
          <w:color w:val="000000"/>
          <w:sz w:val="28"/>
          <w:lang w:val="ru-RU"/>
        </w:rPr>
        <w:t>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B3784C" w:rsidRPr="00C67905" w:rsidRDefault="00C6790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67905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:rsidR="00B3784C" w:rsidRPr="00C67905" w:rsidRDefault="00B3784C">
      <w:pPr>
        <w:rPr>
          <w:lang w:val="ru-RU"/>
        </w:rPr>
        <w:sectPr w:rsidR="00B3784C" w:rsidRPr="00C67905">
          <w:pgSz w:w="11906" w:h="16383"/>
          <w:pgMar w:top="1134" w:right="850" w:bottom="1134" w:left="1701" w:header="720" w:footer="720" w:gutter="0"/>
          <w:cols w:space="720"/>
        </w:sectPr>
      </w:pPr>
    </w:p>
    <w:p w:rsidR="00B3784C" w:rsidRDefault="00C67905">
      <w:pPr>
        <w:spacing w:after="0"/>
        <w:ind w:left="120"/>
      </w:pPr>
      <w:bookmarkStart w:id="9" w:name="block-3544400"/>
      <w:bookmarkEnd w:id="5"/>
      <w:r w:rsidRPr="00C6790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3784C" w:rsidRDefault="00C679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3364"/>
        <w:gridCol w:w="1495"/>
        <w:gridCol w:w="2275"/>
        <w:gridCol w:w="2360"/>
        <w:gridCol w:w="3489"/>
      </w:tblGrid>
      <w:tr w:rsidR="00B3784C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784C" w:rsidRDefault="00B3784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784C" w:rsidRDefault="00B378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784C" w:rsidRDefault="00B3784C">
            <w:pPr>
              <w:spacing w:after="0"/>
              <w:ind w:left="135"/>
            </w:pPr>
          </w:p>
        </w:tc>
      </w:tr>
      <w:tr w:rsidR="00B378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784C" w:rsidRDefault="00B378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784C" w:rsidRDefault="00B3784C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784C" w:rsidRDefault="00B3784C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784C" w:rsidRDefault="00B3784C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784C" w:rsidRDefault="00B378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784C" w:rsidRDefault="00B3784C"/>
        </w:tc>
      </w:tr>
      <w:tr w:rsidR="00B378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8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784C" w:rsidRDefault="00B3784C"/>
        </w:tc>
      </w:tr>
      <w:tr w:rsidR="00B3784C" w:rsidRPr="00187C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79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Водород.Понятие</w:t>
            </w:r>
            <w:proofErr w:type="spellEnd"/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8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784C" w:rsidRDefault="00B3784C"/>
        </w:tc>
      </w:tr>
      <w:tr w:rsidR="00B378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r w:rsidRPr="00C679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79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Менделе­ева.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связь. </w:t>
            </w:r>
            <w:proofErr w:type="spellStart"/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B3784C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8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Default="00B3784C"/>
        </w:tc>
      </w:tr>
    </w:tbl>
    <w:p w:rsidR="00B3784C" w:rsidRDefault="00B3784C">
      <w:pPr>
        <w:sectPr w:rsidR="00B3784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784C" w:rsidRDefault="00C679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09"/>
        <w:gridCol w:w="1990"/>
        <w:gridCol w:w="825"/>
        <w:gridCol w:w="1574"/>
        <w:gridCol w:w="1632"/>
        <w:gridCol w:w="2397"/>
      </w:tblGrid>
      <w:tr w:rsidR="00B3784C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784C" w:rsidRDefault="00B3784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784C" w:rsidRDefault="00B378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784C" w:rsidRDefault="00B3784C">
            <w:pPr>
              <w:spacing w:after="0"/>
              <w:ind w:left="135"/>
            </w:pPr>
          </w:p>
        </w:tc>
      </w:tr>
      <w:tr w:rsidR="00B378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784C" w:rsidRDefault="00B378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784C" w:rsidRDefault="00B3784C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784C" w:rsidRDefault="00B3784C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784C" w:rsidRDefault="00B3784C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784C" w:rsidRDefault="00B378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784C" w:rsidRDefault="00B3784C"/>
        </w:tc>
      </w:tr>
      <w:tr w:rsidR="00B3784C" w:rsidRPr="00187C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79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B378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784C" w:rsidRDefault="00B3784C"/>
        </w:tc>
      </w:tr>
      <w:tr w:rsidR="00B3784C" w:rsidRPr="00187C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79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А-</w:t>
            </w: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Углерод и кремний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B378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784C" w:rsidRDefault="00B3784C"/>
        </w:tc>
      </w:tr>
      <w:tr w:rsidR="00B3784C" w:rsidRPr="00187C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79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B378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784C" w:rsidRDefault="00B3784C"/>
        </w:tc>
      </w:tr>
      <w:tr w:rsidR="00B3784C" w:rsidRPr="00187C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79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B3784C" w:rsidRPr="00187CB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B378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784C" w:rsidRDefault="00B3784C"/>
        </w:tc>
      </w:tr>
      <w:tr w:rsidR="00B3784C" w:rsidRPr="00187C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B3784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79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B378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784C" w:rsidRPr="00C67905" w:rsidRDefault="00C67905">
            <w:pPr>
              <w:spacing w:after="0"/>
              <w:ind w:left="135"/>
              <w:rPr>
                <w:lang w:val="ru-RU"/>
              </w:rPr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 w:rsidRPr="00C679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784C" w:rsidRDefault="00C6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784C" w:rsidRDefault="00B3784C"/>
        </w:tc>
      </w:tr>
      <w:bookmarkEnd w:id="9"/>
    </w:tbl>
    <w:p w:rsidR="00C67905" w:rsidRDefault="00C67905" w:rsidP="00187CB4"/>
    <w:sectPr w:rsidR="00C6790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679E1"/>
    <w:multiLevelType w:val="multilevel"/>
    <w:tmpl w:val="F89867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46D4879"/>
    <w:multiLevelType w:val="multilevel"/>
    <w:tmpl w:val="0CE893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84C"/>
    <w:rsid w:val="00187CB4"/>
    <w:rsid w:val="006B1C78"/>
    <w:rsid w:val="00B3784C"/>
    <w:rsid w:val="00C6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D3EF7"/>
  <w15:docId w15:val="{04310F03-41F9-42FF-93EA-299550952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837c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26" Type="http://schemas.openxmlformats.org/officeDocument/2006/relationships/hyperlink" Target="https://m.edsoo.ru/7f41a63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a636" TargetMode="External"/><Relationship Id="rId7" Type="http://schemas.openxmlformats.org/officeDocument/2006/relationships/hyperlink" Target="https://m.edsoo.ru/7f41837c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25" Type="http://schemas.openxmlformats.org/officeDocument/2006/relationships/hyperlink" Target="https://m.edsoo.ru/7f41a63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a636" TargetMode="External"/><Relationship Id="rId20" Type="http://schemas.openxmlformats.org/officeDocument/2006/relationships/hyperlink" Target="https://m.edsoo.ru/7f41a63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37c" TargetMode="External"/><Relationship Id="rId11" Type="http://schemas.openxmlformats.org/officeDocument/2006/relationships/hyperlink" Target="https://m.edsoo.ru/7f41837c" TargetMode="External"/><Relationship Id="rId24" Type="http://schemas.openxmlformats.org/officeDocument/2006/relationships/hyperlink" Target="https://m.edsoo.ru/7f41a636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.edsoo.ru/7f41837c" TargetMode="External"/><Relationship Id="rId19" Type="http://schemas.openxmlformats.org/officeDocument/2006/relationships/hyperlink" Target="https://m.edsoo.ru/7f41a6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37c" TargetMode="External"/><Relationship Id="rId14" Type="http://schemas.openxmlformats.org/officeDocument/2006/relationships/hyperlink" Target="https://m.edsoo.ru/7f41837c" TargetMode="External"/><Relationship Id="rId22" Type="http://schemas.openxmlformats.org/officeDocument/2006/relationships/hyperlink" Target="https://m.edsoo.ru/7f41a636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6985</Words>
  <Characters>39819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Гульзида Каримуллина</dc:creator>
  <cp:lastModifiedBy>Зав 2</cp:lastModifiedBy>
  <cp:revision>2</cp:revision>
  <dcterms:created xsi:type="dcterms:W3CDTF">2023-09-21T11:14:00Z</dcterms:created>
  <dcterms:modified xsi:type="dcterms:W3CDTF">2023-09-21T11:14:00Z</dcterms:modified>
</cp:coreProperties>
</file>